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38" w:type="dxa"/>
        <w:tblInd w:w="93" w:type="dxa"/>
        <w:tblLook w:val="04A0" w:firstRow="1" w:lastRow="0" w:firstColumn="1" w:lastColumn="0" w:noHBand="0" w:noVBand="1"/>
      </w:tblPr>
      <w:tblGrid>
        <w:gridCol w:w="530"/>
        <w:gridCol w:w="2460"/>
        <w:gridCol w:w="1253"/>
        <w:gridCol w:w="2795"/>
        <w:gridCol w:w="2893"/>
        <w:gridCol w:w="2674"/>
        <w:gridCol w:w="2733"/>
      </w:tblGrid>
      <w:tr w:rsidR="00610C51" w:rsidRPr="00610C51" w:rsidTr="00B774F1">
        <w:trPr>
          <w:trHeight w:val="735"/>
        </w:trPr>
        <w:tc>
          <w:tcPr>
            <w:tcW w:w="15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0C51" w:rsidRDefault="00610C51" w:rsidP="00610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Информация о наличии (отсутствии) технической возможности подключения к системе теплоснабжения,</w:t>
            </w:r>
            <w:r w:rsidRPr="00610C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br/>
              <w:t xml:space="preserve"> а также о регистрации и ходе реализации заявок о подключении к системе теплоснабжения </w:t>
            </w:r>
          </w:p>
          <w:p w:rsidR="00610C51" w:rsidRPr="00610C51" w:rsidRDefault="00610C51" w:rsidP="00610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610C51" w:rsidRPr="00610C51" w:rsidTr="00B774F1">
        <w:trPr>
          <w:trHeight w:val="255"/>
        </w:trPr>
        <w:tc>
          <w:tcPr>
            <w:tcW w:w="15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C51" w:rsidRDefault="00B47FFE" w:rsidP="00610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70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АО "РИР Энерго </w:t>
            </w:r>
            <w:r w:rsidR="00E40BC4" w:rsidRPr="006570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(по месту нахождения филиала </w:t>
            </w:r>
            <w:r w:rsidR="00610C51" w:rsidRPr="006570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АО </w:t>
            </w:r>
            <w:r w:rsidRPr="006570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АО "РИР Энерго</w:t>
            </w:r>
            <w:r w:rsidRPr="00610C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10C51" w:rsidRPr="00610C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- "Белгородская генерация" в г. Белгороде) </w:t>
            </w:r>
            <w:r w:rsidR="00610C51" w:rsidRPr="00610C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за </w:t>
            </w:r>
            <w:r w:rsidR="00CA332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0738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10C51" w:rsidRPr="00610C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квартал 20</w:t>
            </w:r>
            <w:r w:rsidR="00072E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0738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  <w:p w:rsidR="00610C51" w:rsidRPr="00610C51" w:rsidRDefault="00610C51" w:rsidP="00610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610C51" w:rsidRPr="00610C51" w:rsidTr="00B96F3B">
        <w:trPr>
          <w:trHeight w:val="492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№</w:t>
            </w: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 п/п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 параметра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Единица</w:t>
            </w: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 измерения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Вид деятельности:</w:t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  - Производство тепловой энергии. Некомбинированная выработка; Производство тепловой энергии. Комбинированная выработка с уст. мощностью производства электрической энергии 25 МВт и </w:t>
            </w:r>
            <w:r w:rsidR="0044709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менее, и </w:t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более; Производство. Теплоноситель; Передача. Тепловая энергия; Передача. Теплоноситель; Сбыт. Тепловая энергия; Сбыт. Теплоноситель; Подключение (технологическое присоеди</w:t>
            </w:r>
            <w:r w:rsidR="00A77A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нение) к системе теплоснабжения</w:t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Территория оказания услуг:</w:t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  - город Белгород, город Белгород (14701000);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Вид деятельности:</w:t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  - Производство тепловой энергии. Некомбинированная выработка; Производство тепловой энергии. Комбинированная выработка с уст. мощностью производства электрической энергии 25 МВт и более; Производство. Теплоноситель; Передача. Тепловая энергия; Передача. Теплоноситель; Сбыт. Тепловая энергия; Сбыт. Теплоноситель; Подключение (технологическое присоединение) к системе теплоснабже</w:t>
            </w:r>
            <w:r w:rsidR="00A77A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ния</w:t>
            </w:r>
            <w:r w:rsidR="00A77A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</w:r>
            <w:r w:rsidR="00A77A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Территория оказания услуг:</w:t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  - Губкинский городской округ, Губкинский городской округ (14730000);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Вид деятельности:</w:t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  - Производство тепловой энергии. Некомбинированная выработка; Производство тепловой энергии. Комбинированная выработка с уст. мощностью производства электрической энергии 25 МВт и более; Производство. Теплоноситель; Передача. Тепловая энергия; Передача. Теплоноситель; Сбыт. Тепловая энергия; Сбыт. Теплоноситель; Подключение (технологическое присоединение) к системе теплоснабже</w:t>
            </w:r>
            <w:r w:rsidR="00A77A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ния</w:t>
            </w:r>
            <w:r w:rsidR="00A77A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</w:r>
            <w:r w:rsidR="00A77A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Территория оказания услуг:</w:t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  - Валуйский городской округ, Валуйский городской округ (14720000);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Вид деятельности:</w:t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  - Производство тепловой энергии. Некомбинированная выработка; Производство тепловой энергии. Комбинированная выработка с уст. мощностью производства электрической энергии 25 МВт и более; Производство. Теплоноситель; Передача. Тепловая энергия; Передача. Теплоноситель; Сбыт. Тепловая энергия; Сбыт. Теплоноситель; Подключение (технологическое присоединение) к системе теплоснабже</w:t>
            </w:r>
            <w:r w:rsidR="00A77A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ния</w:t>
            </w:r>
            <w:r w:rsidR="00A77A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</w:r>
            <w:r w:rsidR="00A77A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Территория оказания услуг:</w:t>
            </w:r>
            <w:r w:rsidRPr="00610C5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 xml:space="preserve">  - Волоконовский муниципальный район, Волоконовский муниципальный район (14630000);</w:t>
            </w:r>
          </w:p>
        </w:tc>
      </w:tr>
      <w:tr w:rsidR="00610C51" w:rsidRPr="00610C51" w:rsidTr="00B774F1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</w:t>
            </w:r>
          </w:p>
        </w:tc>
      </w:tr>
      <w:tr w:rsidR="00B47FFE" w:rsidRPr="00610C51" w:rsidTr="00E54C5E">
        <w:trPr>
          <w:trHeight w:val="69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FE" w:rsidRPr="00610C51" w:rsidRDefault="00B47FFE" w:rsidP="00B47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FE" w:rsidRPr="00610C51" w:rsidRDefault="00B47FFE" w:rsidP="00B47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поданных</w:t>
            </w: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 заявок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FE" w:rsidRPr="00610C51" w:rsidRDefault="00B47FFE" w:rsidP="00B47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FFE" w:rsidRPr="00657073" w:rsidRDefault="00E12DAA" w:rsidP="00B47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FFE" w:rsidRPr="00657073" w:rsidRDefault="00E12DAA" w:rsidP="00B47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FFE" w:rsidRPr="00657073" w:rsidRDefault="00B47FFE" w:rsidP="00B47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07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FE" w:rsidRPr="00657073" w:rsidRDefault="00B47FFE" w:rsidP="00B47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07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7FFE" w:rsidRPr="00610C51" w:rsidTr="00E54C5E">
        <w:trPr>
          <w:trHeight w:val="52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FE" w:rsidRPr="00610C51" w:rsidRDefault="00B47FFE" w:rsidP="00B47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FE" w:rsidRPr="00610C51" w:rsidRDefault="00B47FFE" w:rsidP="00B47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Количество исполненных </w:t>
            </w: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заявок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FE" w:rsidRPr="00610C51" w:rsidRDefault="00B47FFE" w:rsidP="00B47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FFE" w:rsidRPr="00657073" w:rsidRDefault="00E12DAA" w:rsidP="00B47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FFE" w:rsidRPr="00657073" w:rsidRDefault="00B47FFE" w:rsidP="00B47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07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FFE" w:rsidRPr="00657073" w:rsidRDefault="00B47FFE" w:rsidP="00B47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07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FE" w:rsidRPr="00657073" w:rsidRDefault="00B47FFE" w:rsidP="00B47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07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47FFE" w:rsidRPr="00610C51" w:rsidTr="003752A9">
        <w:trPr>
          <w:trHeight w:val="87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FE" w:rsidRPr="00610C51" w:rsidRDefault="00B47FFE" w:rsidP="00B47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FFE" w:rsidRPr="00610C51" w:rsidRDefault="00B47FFE" w:rsidP="00B47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заявок с решением об отказе в подключении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FE" w:rsidRPr="00610C51" w:rsidRDefault="00B47FFE" w:rsidP="00B47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FE" w:rsidRPr="00657073" w:rsidRDefault="00B47FFE" w:rsidP="00B47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07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FE" w:rsidRPr="00657073" w:rsidRDefault="00B47FFE" w:rsidP="00B47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07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FE" w:rsidRPr="00657073" w:rsidRDefault="00B47FFE" w:rsidP="00B47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07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FFE" w:rsidRPr="00657073" w:rsidRDefault="00B47FFE" w:rsidP="00B47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07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10C51" w:rsidRPr="00610C51" w:rsidTr="003752A9">
        <w:trPr>
          <w:trHeight w:val="84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Причины отказа </w:t>
            </w: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в подключении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C51" w:rsidRPr="00610C51" w:rsidRDefault="00610C51" w:rsidP="00610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x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C51" w:rsidRPr="00657073" w:rsidRDefault="00610C51" w:rsidP="00C13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C51" w:rsidRPr="00657073" w:rsidRDefault="00610C51" w:rsidP="00C13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C51" w:rsidRPr="00657073" w:rsidRDefault="00610C51" w:rsidP="00C13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C51" w:rsidRPr="00657073" w:rsidRDefault="00610C51" w:rsidP="00C13B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17C4A" w:rsidRPr="00610C51" w:rsidTr="003752A9">
        <w:trPr>
          <w:trHeight w:val="138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Резерв мощности системы теплоснабжения в течение квартала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Гкал/час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CA3321" w:rsidP="00657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119,99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CA3321" w:rsidP="00657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111,1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B96F3B" w:rsidP="00CA33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15,1</w:t>
            </w:r>
            <w:r w:rsidR="00CA332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CA3321" w:rsidP="00926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20,23</w:t>
            </w:r>
          </w:p>
        </w:tc>
      </w:tr>
      <w:tr w:rsidR="00017C4A" w:rsidRPr="00610C51" w:rsidTr="003C2492">
        <w:trPr>
          <w:trHeight w:val="56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5.1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Белгородская ТЭЦ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Гкал/час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CA3321" w:rsidP="00926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23,94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7C4A" w:rsidRPr="00610C51" w:rsidTr="003752A9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5.2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Губкинская ТЭЦ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Гкал/час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CA3321" w:rsidP="00657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39,36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7C4A" w:rsidRPr="00610C51" w:rsidTr="003752A9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5.3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котельная Южная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Гкал/час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CA3321" w:rsidP="00926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24,98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7C4A" w:rsidRPr="00610C51" w:rsidTr="00B33156">
        <w:trPr>
          <w:trHeight w:val="64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5.4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котельная Западная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Гкал/час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CA3321" w:rsidP="00926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5,81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7C4A" w:rsidRPr="00610C51" w:rsidTr="003752A9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5.5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котельная  «Журавлики»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Гкал/час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CA3321" w:rsidP="00657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42,21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7C4A" w:rsidRPr="00610C51" w:rsidTr="003752A9">
        <w:trPr>
          <w:trHeight w:val="52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5.6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Малые котельные </w:t>
            </w: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г. Белгород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Гкал/час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CA3321" w:rsidP="006570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65,26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7C4A" w:rsidRPr="00610C51" w:rsidTr="003752A9">
        <w:trPr>
          <w:trHeight w:val="52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5.7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C4A" w:rsidRPr="00610C51" w:rsidRDefault="00035EA2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Малые котельные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Губкинского городского</w:t>
            </w:r>
            <w:r w:rsidR="00017C4A"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округ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Гкал/час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A33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3B89">
              <w:rPr>
                <w:rFonts w:ascii="Arial" w:hAnsi="Arial" w:cs="Arial"/>
                <w:sz w:val="24"/>
                <w:szCs w:val="24"/>
              </w:rPr>
              <w:t>29,</w:t>
            </w:r>
            <w:r w:rsidR="00CA3321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7C4A" w:rsidRPr="00610C51" w:rsidTr="003752A9">
        <w:trPr>
          <w:trHeight w:val="52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5.8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C4A" w:rsidRPr="00610C51" w:rsidRDefault="00035EA2" w:rsidP="00035E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Котельные </w:t>
            </w:r>
            <w:r w:rsidR="00017C4A"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Валуйского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городского</w:t>
            </w: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округ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C4A" w:rsidRPr="00610C51" w:rsidRDefault="00017C4A" w:rsidP="00017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Гкал/час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B96F3B" w:rsidP="00CA33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15,1</w:t>
            </w:r>
            <w:r w:rsidR="00CA332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4A" w:rsidRPr="00C13B89" w:rsidRDefault="00017C4A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4AA7" w:rsidRPr="00610C51" w:rsidTr="003752A9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AA7" w:rsidRPr="00610C51" w:rsidRDefault="007B4AA7" w:rsidP="007B4A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5.9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AA7" w:rsidRPr="00610C51" w:rsidRDefault="00035EA2" w:rsidP="007B4A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Котельные Волоконовского муниципального района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AA7" w:rsidRPr="00610C51" w:rsidRDefault="007B4AA7" w:rsidP="007B4A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0C51">
              <w:rPr>
                <w:rFonts w:ascii="Calibri" w:eastAsia="Times New Roman" w:hAnsi="Calibri" w:cs="Calibri"/>
                <w:color w:val="000000"/>
                <w:lang w:eastAsia="ru-RU"/>
              </w:rPr>
              <w:t>Гкал/час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AA7" w:rsidRPr="00C13B89" w:rsidRDefault="007B4AA7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AA7" w:rsidRPr="00C13B89" w:rsidRDefault="007B4AA7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AA7" w:rsidRPr="00C13B89" w:rsidRDefault="007B4AA7" w:rsidP="00C13B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AA7" w:rsidRPr="00C13B89" w:rsidRDefault="00CA3321" w:rsidP="00926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20,23</w:t>
            </w:r>
          </w:p>
        </w:tc>
      </w:tr>
    </w:tbl>
    <w:p w:rsidR="00FC3166" w:rsidRPr="00610C51" w:rsidRDefault="00FC3166" w:rsidP="00610C51"/>
    <w:sectPr w:rsidR="00FC3166" w:rsidRPr="00610C51" w:rsidSect="0085761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49"/>
    <w:rsid w:val="00017C4A"/>
    <w:rsid w:val="00035EA2"/>
    <w:rsid w:val="000625B5"/>
    <w:rsid w:val="00072E80"/>
    <w:rsid w:val="000738FC"/>
    <w:rsid w:val="000C5660"/>
    <w:rsid w:val="002042A2"/>
    <w:rsid w:val="002634F5"/>
    <w:rsid w:val="00284993"/>
    <w:rsid w:val="002B4BF9"/>
    <w:rsid w:val="00305A54"/>
    <w:rsid w:val="0033526B"/>
    <w:rsid w:val="003752A9"/>
    <w:rsid w:val="00391422"/>
    <w:rsid w:val="003A4847"/>
    <w:rsid w:val="003A79A8"/>
    <w:rsid w:val="003B2EAE"/>
    <w:rsid w:val="003C2492"/>
    <w:rsid w:val="003D2296"/>
    <w:rsid w:val="003F2CF1"/>
    <w:rsid w:val="0044709A"/>
    <w:rsid w:val="00475171"/>
    <w:rsid w:val="004773AF"/>
    <w:rsid w:val="004B1267"/>
    <w:rsid w:val="00525126"/>
    <w:rsid w:val="00590431"/>
    <w:rsid w:val="0059753D"/>
    <w:rsid w:val="00610C51"/>
    <w:rsid w:val="00657073"/>
    <w:rsid w:val="006613BB"/>
    <w:rsid w:val="007904EE"/>
    <w:rsid w:val="007B4AA7"/>
    <w:rsid w:val="007F21ED"/>
    <w:rsid w:val="0085761A"/>
    <w:rsid w:val="00860328"/>
    <w:rsid w:val="008C0520"/>
    <w:rsid w:val="00903F58"/>
    <w:rsid w:val="0092609B"/>
    <w:rsid w:val="00952E2E"/>
    <w:rsid w:val="00957003"/>
    <w:rsid w:val="0096733B"/>
    <w:rsid w:val="009A738A"/>
    <w:rsid w:val="009F43B2"/>
    <w:rsid w:val="00A01449"/>
    <w:rsid w:val="00A4367A"/>
    <w:rsid w:val="00A4538D"/>
    <w:rsid w:val="00A65D74"/>
    <w:rsid w:val="00A77A13"/>
    <w:rsid w:val="00AC0775"/>
    <w:rsid w:val="00AF498B"/>
    <w:rsid w:val="00B05368"/>
    <w:rsid w:val="00B32299"/>
    <w:rsid w:val="00B33156"/>
    <w:rsid w:val="00B458BD"/>
    <w:rsid w:val="00B47FFE"/>
    <w:rsid w:val="00B774F1"/>
    <w:rsid w:val="00B96F3B"/>
    <w:rsid w:val="00BD1213"/>
    <w:rsid w:val="00C02931"/>
    <w:rsid w:val="00C13B89"/>
    <w:rsid w:val="00C564EB"/>
    <w:rsid w:val="00C81735"/>
    <w:rsid w:val="00CA3321"/>
    <w:rsid w:val="00CB3CAA"/>
    <w:rsid w:val="00CC2EBF"/>
    <w:rsid w:val="00DA5A52"/>
    <w:rsid w:val="00DF668D"/>
    <w:rsid w:val="00E03191"/>
    <w:rsid w:val="00E12DAA"/>
    <w:rsid w:val="00E2023A"/>
    <w:rsid w:val="00E40BC4"/>
    <w:rsid w:val="00E54C5E"/>
    <w:rsid w:val="00E84813"/>
    <w:rsid w:val="00ED47F7"/>
    <w:rsid w:val="00FC3166"/>
    <w:rsid w:val="00FD4F2D"/>
    <w:rsid w:val="00FE1BD9"/>
    <w:rsid w:val="00FF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C56B82-A91E-411B-A8FD-51689474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003"/>
  </w:style>
  <w:style w:type="paragraph" w:styleId="1">
    <w:name w:val="heading 1"/>
    <w:basedOn w:val="a"/>
    <w:next w:val="a"/>
    <w:link w:val="10"/>
    <w:uiPriority w:val="9"/>
    <w:qFormat/>
    <w:rsid w:val="009570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0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0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0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00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00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00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00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00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0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570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5700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570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5700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5700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5700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5700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570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70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70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570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570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70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57003"/>
    <w:rPr>
      <w:b/>
      <w:bCs/>
    </w:rPr>
  </w:style>
  <w:style w:type="character" w:styleId="a9">
    <w:name w:val="Emphasis"/>
    <w:basedOn w:val="a0"/>
    <w:uiPriority w:val="20"/>
    <w:qFormat/>
    <w:rsid w:val="00957003"/>
    <w:rPr>
      <w:i/>
      <w:iCs/>
    </w:rPr>
  </w:style>
  <w:style w:type="paragraph" w:styleId="aa">
    <w:name w:val="No Spacing"/>
    <w:uiPriority w:val="1"/>
    <w:qFormat/>
    <w:rsid w:val="0095700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700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700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5700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570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5700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5700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5700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5700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5700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5700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5700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Amantaeva_ge</dc:creator>
  <cp:lastModifiedBy>Константинов Дмитрий Алексеевич</cp:lastModifiedBy>
  <cp:revision>3</cp:revision>
  <dcterms:created xsi:type="dcterms:W3CDTF">2025-10-14T07:18:00Z</dcterms:created>
  <dcterms:modified xsi:type="dcterms:W3CDTF">2025-10-14T07:20:00Z</dcterms:modified>
</cp:coreProperties>
</file>